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F48" w:rsidRDefault="00B47F48" w:rsidP="00D65DC8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054BEA">
        <w:rPr>
          <w:b w:val="0"/>
          <w:sz w:val="24"/>
          <w:szCs w:val="24"/>
        </w:rPr>
        <w:t>2</w:t>
      </w:r>
      <w:bookmarkStart w:id="0" w:name="_GoBack"/>
      <w:bookmarkEnd w:id="0"/>
    </w:p>
    <w:p w:rsidR="00B47F48" w:rsidRDefault="00B47F48" w:rsidP="00B47F48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A21DBC" w:rsidRPr="00A21DBC" w:rsidRDefault="00A21DBC" w:rsidP="00A21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1DBC">
        <w:rPr>
          <w:rFonts w:ascii="Times New Roman" w:hAnsi="Times New Roman"/>
          <w:b/>
          <w:sz w:val="28"/>
          <w:szCs w:val="28"/>
        </w:rPr>
        <w:t>Городской конкурс социальных проектов и добровольческих акций</w:t>
      </w:r>
    </w:p>
    <w:p w:rsidR="00883595" w:rsidRDefault="00A21DBC" w:rsidP="00A21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21DBC">
        <w:rPr>
          <w:rFonts w:ascii="Times New Roman" w:hAnsi="Times New Roman"/>
          <w:b/>
          <w:sz w:val="28"/>
          <w:szCs w:val="28"/>
        </w:rPr>
        <w:t>«Добрый город»</w:t>
      </w:r>
    </w:p>
    <w:p w:rsidR="00A21DBC" w:rsidRDefault="00A21DBC" w:rsidP="00A21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21DBC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611F43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вии с планом мероприятий Управления образования Исполнительного комитета г.Казани и детской общественной организации «Дети Казани» проводится городской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социальных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добровольческих акц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«Добрый город» 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Конкурс).</w:t>
      </w:r>
    </w:p>
    <w:p w:rsidR="00A21DBC" w:rsidRPr="00D92213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Конкурс направлен на </w:t>
      </w:r>
      <w:r w:rsidRPr="00611F43">
        <w:rPr>
          <w:rFonts w:ascii="Times New Roman" w:eastAsia="Calibri" w:hAnsi="Times New Roman" w:cs="Times New Roman"/>
          <w:sz w:val="28"/>
          <w:szCs w:val="28"/>
        </w:rPr>
        <w:t>выявление</w:t>
      </w:r>
      <w:r w:rsidRPr="00611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426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развитие социальной активности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лидеров детских общественных объединений, а также на </w:t>
      </w:r>
      <w:r w:rsidRPr="00C278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улирование реализации социально </w:t>
      </w:r>
      <w:r w:rsidRPr="00C278C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акций и</w:t>
      </w:r>
      <w:r w:rsidRPr="00C278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DBC" w:rsidRPr="00D92213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>2.ЦЕЛИ И 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</w:t>
      </w:r>
    </w:p>
    <w:p w:rsidR="00A21DBC" w:rsidRPr="00D92213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Конкурса – формирование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 проблем гражданского общества.</w:t>
      </w: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конкурса: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в процессе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новых форм поиска, обработки и анализа информации;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аналитических навыков и навыков критического мышления;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коммуникативных навыков, навыков групповой работы.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внимания молодых людей к актуальным проблемам местного сообщества;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A21DBC" w:rsidRPr="00A21DBC" w:rsidRDefault="00A21DBC" w:rsidP="00A21DBC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A21DBC" w:rsidRPr="00A21DBC" w:rsidRDefault="00A21DBC" w:rsidP="00A21D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НОМИНАЦИИ 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</w:p>
    <w:p w:rsidR="00A21DBC" w:rsidRPr="00D92213" w:rsidRDefault="00A21DBC" w:rsidP="00A21D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К участию в Конкурсе приглашаются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лидеры и активисты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общественных объединений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школьных ученических самоуправлений города Казани.</w:t>
      </w: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принимать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D92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коллективные работы, так и отдельные авторы.</w:t>
      </w:r>
    </w:p>
    <w:p w:rsidR="00A21DBC" w:rsidRPr="00D92213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r w:rsidRPr="00156717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в конкурсе допускаются физические лица в возрасте от 8</w:t>
      </w:r>
      <w:r w:rsidRPr="00156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18 лет.</w:t>
      </w: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E53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по следующим номинациям:</w:t>
      </w: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экология, туризм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брендинг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территорий;</w:t>
      </w:r>
    </w:p>
    <w:p w:rsidR="00A21DBC" w:rsidRPr="00AE537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медиасфера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технологии;</w:t>
      </w:r>
    </w:p>
    <w:p w:rsidR="00A21DBC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гражданские инициативы</w:t>
      </w:r>
      <w:r w:rsidRPr="000D56D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1DBC" w:rsidRPr="000D56D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пространство добра: социальная защита,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добровольчество;</w:t>
      </w:r>
    </w:p>
    <w:p w:rsidR="00A21DBC" w:rsidRPr="000D56D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культура и творческое развитие;</w:t>
      </w:r>
    </w:p>
    <w:p w:rsidR="00A21DBC" w:rsidRPr="000D56D0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6D0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другое.</w:t>
      </w:r>
    </w:p>
    <w:p w:rsidR="00A21DBC" w:rsidRDefault="00A21DBC" w:rsidP="00A21DBC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ПРОВЕДЕНИЯ КОНКУРСА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становятся обучающиеся, которые разработали и реализовали свой социальный проект в течение сентября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января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Срок реализации проекта не менее 3 месяцев.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материалы распределяются по 4 основным разделам проекта: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анализ информации по избранной проблеме;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действий, которую предлагают обучающиеся;</w:t>
      </w:r>
    </w:p>
    <w:p w:rsidR="00A21DBC" w:rsidRPr="00A21DBC" w:rsidRDefault="00A21DBC" w:rsidP="00A21DBC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плана действий команды. 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В качестве визуального дополнения может быть использовано мультимедийное сопровождение проекта в количестве слайдов не более 20, не дублирующее выступление команды, а позволяющее наглядно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Работа над проектом завершается 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устной презентацией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Устная презентация – это выступление автора проекта или команды (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более 3 человек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до 3 минут,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представляет свою работу и отвечает на вопросы других участников конкурса и жюри.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5. ЭТАПЫ И СРОКИ ПРОВЕДЕНИЯ КОНКУРСА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подготовительного этапа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октябрь – декабрь 2018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г.) осуществляется:</w:t>
      </w:r>
    </w:p>
    <w:p w:rsidR="00A21DBC" w:rsidRPr="00A21DBC" w:rsidRDefault="00A21DBC" w:rsidP="00A21DB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городского Оргкомитета конкурса;</w:t>
      </w:r>
    </w:p>
    <w:p w:rsidR="00A21DBC" w:rsidRPr="00A21DBC" w:rsidRDefault="00A21DBC" w:rsidP="00A21DB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информационных совещаний и обучающих семинаров по организации конкурса;</w:t>
      </w:r>
    </w:p>
    <w:p w:rsidR="00A21DBC" w:rsidRPr="00A21DBC" w:rsidRDefault="00A21DBC" w:rsidP="00A21DB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информационной поддержки конкурса (выпуск и распространение Положения о конкурсе в образовательных организациях разных типов и видов, средствах массовой информации). </w:t>
      </w:r>
    </w:p>
    <w:p w:rsidR="00A21DBC" w:rsidRPr="00A21DBC" w:rsidRDefault="00A21DBC" w:rsidP="00A21D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ПЕРВЫЙ ЭТАП– РАЙОННЫЙ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Проведение конкурса проектов в районах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- ноябрь-декабрь 2018 г.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По итогам конкурса папки документов победителей районного этапа (до 3-х призовых мест) направляются в Оргкомитет до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Pr="00A21D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В том случае, если районный этап не проводился, проекты направляются в Оргкомитет с сопроводительным письмом районного отдела образования или образовательной организации.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Проекты </w:t>
      </w:r>
      <w:r w:rsidR="0076342A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заявкой (Приложение 1) необходимо направить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Оргкомитет конкурса по адресу: электронный адрес </w:t>
      </w:r>
      <w:hyperlink r:id="rId8" w:history="1">
        <w:r w:rsidRPr="00CE6B7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doodetikazani@gmail.com</w:t>
        </w:r>
      </w:hyperlink>
      <w:r w:rsidRPr="00CE6B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город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1DBC" w:rsidRPr="00A21DBC" w:rsidRDefault="00A21DBC" w:rsidP="00A21D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7. ВТОРОЙ ЭТАП– ГОРОДСКОЙ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Экспертиза проектов жюри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конкурса и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Финал городского конкурса проектов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город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(защита проектов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 2019 г.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7.2.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К устной презентации допускаются не более 15 проектов, максимально отвечающих идее и условиям конкурса.</w:t>
      </w:r>
    </w:p>
    <w:p w:rsid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КРИТЕРИИ ОЦЕНКИ ПРОЕКТОВ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оценка проектов осуществляется по следующим критериям: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и важность поставленных проблем;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значимость проблемы;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юридическая правомерность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 разработки проекта;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разноуровневость</w:t>
      </w:r>
      <w:proofErr w:type="spellEnd"/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с властными структурами;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перспективность;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реалистичность;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экономичность;</w:t>
      </w:r>
    </w:p>
    <w:p w:rsidR="00A21DBC" w:rsidRPr="00A21DBC" w:rsidRDefault="00A21DBC" w:rsidP="00A21DBC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результаты.</w:t>
      </w:r>
    </w:p>
    <w:p w:rsidR="00A21DBC" w:rsidRPr="00A21DBC" w:rsidRDefault="00A21DBC" w:rsidP="00A21DB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21DBC" w:rsidRPr="00A21DBC" w:rsidRDefault="00A21DBC" w:rsidP="00A21DB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ПОДВЕДЕНИЕ ИТОГОВ КОНКУРСА, НАГРАЖДЕНИЕ ПОБЕДИТЕЛЕЙ</w:t>
      </w:r>
    </w:p>
    <w:p w:rsidR="00A21DBC" w:rsidRPr="00A21DBC" w:rsidRDefault="00A21DBC" w:rsidP="00A21DB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городского конкурса проектов награждаются дипломами, грамотами Управления образования Исполнительного комитета города Казани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памятными призами.</w:t>
      </w: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</w:t>
      </w:r>
      <w:proofErr w:type="spellStart"/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Токинова</w:t>
      </w:r>
      <w:proofErr w:type="spellEnd"/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Игоревна, 89178617184</w:t>
      </w:r>
    </w:p>
    <w:p w:rsidR="00A21DBC" w:rsidRPr="00A21DBC" w:rsidRDefault="00A21DBC" w:rsidP="00A21D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21DB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proofErr w:type="gramEnd"/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A21DB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mtokinova</w:t>
        </w:r>
        <w:r w:rsidRPr="00A21DB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@</w:t>
        </w:r>
        <w:r w:rsidRPr="00A21DB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mail</w:t>
        </w:r>
        <w:r w:rsidRPr="00A21DB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.</w:t>
        </w:r>
        <w:r w:rsidRPr="00A21DB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ru-RU"/>
          </w:rPr>
          <w:t>ru</w:t>
        </w:r>
      </w:hyperlink>
      <w:r w:rsidRPr="00A21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1DBC" w:rsidRPr="00D92213" w:rsidRDefault="00A21DBC" w:rsidP="00A21DB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DBC" w:rsidRDefault="00A21DBC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A21DBC">
      <w:pPr>
        <w:spacing w:after="0"/>
        <w:jc w:val="center"/>
        <w:rPr>
          <w:b/>
        </w:rPr>
      </w:pPr>
    </w:p>
    <w:p w:rsidR="0076342A" w:rsidRDefault="0076342A" w:rsidP="00763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634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6342A" w:rsidRPr="0076342A" w:rsidRDefault="0076342A" w:rsidP="007634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6342A" w:rsidRDefault="0076342A" w:rsidP="007634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342A">
        <w:rPr>
          <w:rFonts w:ascii="Times New Roman" w:hAnsi="Times New Roman" w:cs="Times New Roman"/>
          <w:sz w:val="28"/>
          <w:szCs w:val="28"/>
        </w:rPr>
        <w:t>Заявка на участие в городском конкурсе социальных проектов и добровольческих акций «Добрый город»</w:t>
      </w:r>
    </w:p>
    <w:p w:rsidR="0076342A" w:rsidRPr="0076342A" w:rsidRDefault="0076342A" w:rsidP="007634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342A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автора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проекта: 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342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рождения____________________________________________________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проекта: 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номинация (п.3.3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Конкурсе) </w:t>
      </w:r>
    </w:p>
    <w:p w:rsidR="0076342A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реализации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76342A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 организация_____________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педагога _____________________________________________________</w:t>
      </w:r>
    </w:p>
    <w:p w:rsidR="0076342A" w:rsidRPr="00C2360E" w:rsidRDefault="0076342A" w:rsidP="0076342A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телефон, электронный адрес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C236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76342A" w:rsidRPr="00A21DBC" w:rsidRDefault="0076342A" w:rsidP="0076342A">
      <w:pPr>
        <w:spacing w:after="0"/>
        <w:rPr>
          <w:b/>
        </w:rPr>
      </w:pPr>
    </w:p>
    <w:sectPr w:rsidR="0076342A" w:rsidRPr="00A21DBC" w:rsidSect="00D65DC8">
      <w:head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A84" w:rsidRDefault="00F83A84" w:rsidP="0076342A">
      <w:pPr>
        <w:spacing w:after="0" w:line="240" w:lineRule="auto"/>
      </w:pPr>
      <w:r>
        <w:separator/>
      </w:r>
    </w:p>
  </w:endnote>
  <w:endnote w:type="continuationSeparator" w:id="0">
    <w:p w:rsidR="00F83A84" w:rsidRDefault="00F83A84" w:rsidP="00763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A84" w:rsidRDefault="00F83A84" w:rsidP="0076342A">
      <w:pPr>
        <w:spacing w:after="0" w:line="240" w:lineRule="auto"/>
      </w:pPr>
      <w:r>
        <w:separator/>
      </w:r>
    </w:p>
  </w:footnote>
  <w:footnote w:type="continuationSeparator" w:id="0">
    <w:p w:rsidR="00F83A84" w:rsidRDefault="00F83A84" w:rsidP="00763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42A" w:rsidRDefault="0076342A">
    <w:pPr>
      <w:pStyle w:val="a5"/>
    </w:pPr>
  </w:p>
  <w:p w:rsidR="0076342A" w:rsidRDefault="0076342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051EB"/>
    <w:multiLevelType w:val="hybridMultilevel"/>
    <w:tmpl w:val="F1201CD8"/>
    <w:lvl w:ilvl="0" w:tplc="B97A0A12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646ED0"/>
    <w:multiLevelType w:val="hybridMultilevel"/>
    <w:tmpl w:val="FF18E6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1DBC"/>
    <w:rsid w:val="00052985"/>
    <w:rsid w:val="00054BEA"/>
    <w:rsid w:val="00080C90"/>
    <w:rsid w:val="00592EDA"/>
    <w:rsid w:val="0076342A"/>
    <w:rsid w:val="00883595"/>
    <w:rsid w:val="00A21DBC"/>
    <w:rsid w:val="00A94CAC"/>
    <w:rsid w:val="00B47F48"/>
    <w:rsid w:val="00D45A6D"/>
    <w:rsid w:val="00D51AD7"/>
    <w:rsid w:val="00D65DC8"/>
    <w:rsid w:val="00F2648E"/>
    <w:rsid w:val="00F8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D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6342A"/>
  </w:style>
  <w:style w:type="paragraph" w:styleId="a7">
    <w:name w:val="footer"/>
    <w:basedOn w:val="a"/>
    <w:link w:val="a8"/>
    <w:uiPriority w:val="99"/>
    <w:unhideWhenUsed/>
    <w:rsid w:val="007634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6342A"/>
  </w:style>
  <w:style w:type="paragraph" w:customStyle="1" w:styleId="1">
    <w:name w:val="Обычный1"/>
    <w:rsid w:val="00B47F48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4B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4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tokin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7451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5</cp:revision>
  <cp:lastPrinted>2018-08-01T13:29:00Z</cp:lastPrinted>
  <dcterms:created xsi:type="dcterms:W3CDTF">2018-06-19T07:42:00Z</dcterms:created>
  <dcterms:modified xsi:type="dcterms:W3CDTF">2018-08-01T13:29:00Z</dcterms:modified>
</cp:coreProperties>
</file>